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F933E" w14:textId="7120E605" w:rsidR="000A7527" w:rsidRPr="000A7527" w:rsidRDefault="000A7527" w:rsidP="000A7527">
      <w:pPr>
        <w:pStyle w:val="Heading2"/>
        <w:jc w:val="center"/>
        <w:rPr>
          <w:rFonts w:ascii="Arial" w:hAnsi="Arial" w:cs="Arial"/>
          <w:b/>
          <w:bCs/>
          <w:color w:val="auto"/>
          <w:sz w:val="20"/>
          <w:szCs w:val="20"/>
        </w:rPr>
      </w:pPr>
      <w:bookmarkStart w:id="0" w:name="_Toc51149714"/>
      <w:bookmarkStart w:id="1" w:name="_Toc116027963"/>
      <w:r>
        <w:rPr>
          <w:rFonts w:ascii="Arial" w:hAnsi="Arial" w:cs="Arial"/>
          <w:b/>
          <w:bCs/>
          <w:color w:val="auto"/>
          <w:sz w:val="20"/>
          <w:szCs w:val="20"/>
        </w:rPr>
        <w:t xml:space="preserve">2.3 </w:t>
      </w:r>
      <w:r w:rsidRPr="000A7527">
        <w:rPr>
          <w:rFonts w:ascii="Arial" w:hAnsi="Arial" w:cs="Arial"/>
          <w:b/>
          <w:bCs/>
          <w:color w:val="auto"/>
          <w:sz w:val="20"/>
          <w:szCs w:val="20"/>
        </w:rPr>
        <w:t>Cash Management Policy</w:t>
      </w:r>
      <w:bookmarkEnd w:id="0"/>
      <w:bookmarkEnd w:id="1"/>
    </w:p>
    <w:p w14:paraId="1FD09A33" w14:textId="47747DD4" w:rsidR="000A7527" w:rsidRPr="000A7527" w:rsidRDefault="000A7527" w:rsidP="000A7527">
      <w:pPr>
        <w:pStyle w:val="BodyText"/>
        <w:rPr>
          <w:rFonts w:ascii="Arial" w:hAnsi="Arial" w:cs="Arial"/>
          <w:sz w:val="20"/>
          <w:szCs w:val="20"/>
        </w:rPr>
      </w:pPr>
      <w:bookmarkStart w:id="2" w:name="_Toc51148793"/>
      <w:r w:rsidRPr="000A7527">
        <w:rPr>
          <w:rFonts w:ascii="Arial" w:hAnsi="Arial" w:cs="Arial"/>
          <w:sz w:val="20"/>
          <w:szCs w:val="20"/>
        </w:rPr>
        <w:t xml:space="preserve">The Board of </w:t>
      </w:r>
      <w:r>
        <w:rPr>
          <w:rFonts w:ascii="Arial" w:hAnsi="Arial" w:cs="Arial"/>
          <w:sz w:val="20"/>
          <w:szCs w:val="20"/>
        </w:rPr>
        <w:t>KC International Academy</w:t>
      </w:r>
      <w:r w:rsidRPr="000A7527">
        <w:rPr>
          <w:rFonts w:ascii="Arial" w:hAnsi="Arial" w:cs="Arial"/>
          <w:sz w:val="20"/>
          <w:szCs w:val="20"/>
        </w:rPr>
        <w:t xml:space="preserve"> adopts the following policy which shall be effective on the date that the policy is adopted by the Board.</w:t>
      </w:r>
      <w:bookmarkEnd w:id="2"/>
    </w:p>
    <w:p w14:paraId="20B866ED" w14:textId="77777777" w:rsidR="000A7527" w:rsidRPr="000A7527" w:rsidRDefault="000A7527" w:rsidP="000A7527">
      <w:pPr>
        <w:pStyle w:val="BodyText"/>
        <w:rPr>
          <w:rFonts w:ascii="Arial" w:hAnsi="Arial" w:cs="Arial"/>
          <w:sz w:val="20"/>
          <w:szCs w:val="20"/>
        </w:rPr>
      </w:pPr>
    </w:p>
    <w:p w14:paraId="5D51681D" w14:textId="79819649" w:rsidR="000A7527" w:rsidRPr="000A7527" w:rsidRDefault="000A7527" w:rsidP="000A7527">
      <w:pPr>
        <w:pStyle w:val="BodyText"/>
        <w:rPr>
          <w:rFonts w:ascii="Arial" w:hAnsi="Arial" w:cs="Arial"/>
          <w:b/>
          <w:bCs/>
          <w:sz w:val="20"/>
          <w:szCs w:val="20"/>
        </w:rPr>
      </w:pPr>
      <w:bookmarkStart w:id="3" w:name="_Toc51148794"/>
      <w:r w:rsidRPr="000A7527">
        <w:rPr>
          <w:rFonts w:ascii="Arial" w:hAnsi="Arial" w:cs="Arial"/>
          <w:b/>
          <w:bCs/>
          <w:sz w:val="20"/>
          <w:szCs w:val="20"/>
        </w:rPr>
        <w:t>SECTION 2.3.1. Accounting for Cash Transactions</w:t>
      </w:r>
      <w:bookmarkEnd w:id="3"/>
    </w:p>
    <w:p w14:paraId="17140E75" w14:textId="77777777" w:rsidR="000A7527" w:rsidRPr="000A7527" w:rsidRDefault="000A7527" w:rsidP="000A7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777B63E2" w14:textId="6CFE86E3" w:rsidR="000A7527" w:rsidRPr="000A7527" w:rsidRDefault="000A7527" w:rsidP="000A7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0A7527">
        <w:rPr>
          <w:rFonts w:ascii="Arial" w:hAnsi="Arial" w:cs="Arial"/>
          <w:sz w:val="20"/>
          <w:szCs w:val="20"/>
        </w:rPr>
        <w:t xml:space="preserve">SECTION </w:t>
      </w:r>
      <w:r>
        <w:rPr>
          <w:rFonts w:ascii="Arial" w:hAnsi="Arial" w:cs="Arial"/>
          <w:sz w:val="20"/>
          <w:szCs w:val="20"/>
        </w:rPr>
        <w:t>2.3.</w:t>
      </w:r>
      <w:r w:rsidRPr="000A7527">
        <w:rPr>
          <w:rFonts w:ascii="Arial" w:hAnsi="Arial" w:cs="Arial"/>
          <w:sz w:val="20"/>
          <w:szCs w:val="20"/>
        </w:rPr>
        <w:t xml:space="preserve">1.1. Documentation. All cash transactions shall be recorded in writing, such as by handwritten receipt detailing from whom the money was and in what amount, which shall be signed and dated by the </w:t>
      </w:r>
      <w:r w:rsidR="003548F7" w:rsidRPr="003548F7">
        <w:rPr>
          <w:rFonts w:ascii="Arial" w:hAnsi="Arial" w:cs="Arial"/>
          <w:sz w:val="20"/>
          <w:szCs w:val="20"/>
        </w:rPr>
        <w:t>Director of Financ</w:t>
      </w:r>
      <w:r w:rsidRPr="003548F7">
        <w:rPr>
          <w:rFonts w:ascii="Arial" w:hAnsi="Arial" w:cs="Arial"/>
          <w:sz w:val="20"/>
          <w:szCs w:val="20"/>
        </w:rPr>
        <w:t>e</w:t>
      </w:r>
      <w:r w:rsidRPr="000A7527">
        <w:rPr>
          <w:rFonts w:ascii="Arial" w:hAnsi="Arial" w:cs="Arial"/>
          <w:sz w:val="20"/>
          <w:szCs w:val="20"/>
        </w:rPr>
        <w:t xml:space="preserve"> or his or her designee who has the authority to receive cash on behalf of </w:t>
      </w:r>
      <w:r w:rsidR="003548F7">
        <w:rPr>
          <w:rFonts w:ascii="Arial" w:hAnsi="Arial" w:cs="Arial"/>
          <w:sz w:val="20"/>
          <w:szCs w:val="20"/>
        </w:rPr>
        <w:t>KC International Academy.</w:t>
      </w:r>
    </w:p>
    <w:p w14:paraId="53B3DCF2" w14:textId="77777777" w:rsidR="000A7527" w:rsidRPr="000A7527" w:rsidRDefault="000A7527" w:rsidP="000A7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363015E4" w14:textId="6DAF63B4" w:rsidR="000A7527" w:rsidRPr="000A7527" w:rsidRDefault="000A7527" w:rsidP="000A7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0A7527">
        <w:rPr>
          <w:rFonts w:ascii="Arial" w:hAnsi="Arial" w:cs="Arial"/>
          <w:sz w:val="20"/>
          <w:szCs w:val="20"/>
        </w:rPr>
        <w:t xml:space="preserve">SECTION </w:t>
      </w:r>
      <w:r>
        <w:rPr>
          <w:rFonts w:ascii="Arial" w:hAnsi="Arial" w:cs="Arial"/>
          <w:sz w:val="20"/>
          <w:szCs w:val="20"/>
        </w:rPr>
        <w:t>2.3.</w:t>
      </w:r>
      <w:r w:rsidRPr="000A7527">
        <w:rPr>
          <w:rFonts w:ascii="Arial" w:hAnsi="Arial" w:cs="Arial"/>
          <w:sz w:val="20"/>
          <w:szCs w:val="20"/>
        </w:rPr>
        <w:t>1.2. Depositing Cash. The</w:t>
      </w:r>
      <w:r>
        <w:rPr>
          <w:rFonts w:ascii="Arial" w:hAnsi="Arial" w:cs="Arial"/>
          <w:sz w:val="20"/>
          <w:szCs w:val="20"/>
        </w:rPr>
        <w:t xml:space="preserve"> </w:t>
      </w:r>
      <w:r w:rsidR="003548F7">
        <w:rPr>
          <w:rFonts w:ascii="Arial" w:hAnsi="Arial" w:cs="Arial"/>
          <w:sz w:val="20"/>
          <w:szCs w:val="20"/>
        </w:rPr>
        <w:t xml:space="preserve">Superintendent </w:t>
      </w:r>
      <w:r w:rsidRPr="000A7527">
        <w:rPr>
          <w:rFonts w:ascii="Arial" w:hAnsi="Arial" w:cs="Arial"/>
          <w:sz w:val="20"/>
          <w:szCs w:val="20"/>
        </w:rPr>
        <w:t xml:space="preserve">shall be responsible for depositing cash in </w:t>
      </w:r>
      <w:r>
        <w:rPr>
          <w:rFonts w:ascii="Arial" w:hAnsi="Arial" w:cs="Arial"/>
          <w:sz w:val="20"/>
          <w:szCs w:val="20"/>
        </w:rPr>
        <w:t>KC International Academy’s</w:t>
      </w:r>
      <w:r w:rsidRPr="000A7527">
        <w:rPr>
          <w:rFonts w:ascii="Arial" w:hAnsi="Arial" w:cs="Arial"/>
          <w:sz w:val="20"/>
          <w:szCs w:val="20"/>
        </w:rPr>
        <w:t xml:space="preserve"> bank account. The</w:t>
      </w:r>
      <w:r w:rsidR="003548F7">
        <w:rPr>
          <w:rFonts w:ascii="Arial" w:hAnsi="Arial" w:cs="Arial"/>
          <w:sz w:val="20"/>
          <w:szCs w:val="20"/>
        </w:rPr>
        <w:t xml:space="preserve"> Superintendent</w:t>
      </w:r>
      <w:r w:rsidRPr="000A7527">
        <w:rPr>
          <w:rFonts w:ascii="Arial" w:hAnsi="Arial" w:cs="Arial"/>
          <w:sz w:val="20"/>
          <w:szCs w:val="20"/>
        </w:rPr>
        <w:t xml:space="preserve"> will only be responsible for depositing the cash into the bank account and will be segregated from the duty of receiving the cash on behalf of the school.  Deposits shall be made weekly at a minimum. All undeposited cash shall be kept in a secured location on school premises with limited access.  A copy of the validated deposit slip shall be returned to the school on same day the deposit is made or the next day after the deposit is made.</w:t>
      </w:r>
    </w:p>
    <w:p w14:paraId="6DC4ADD5" w14:textId="77777777" w:rsidR="000A7527" w:rsidRPr="000A7527" w:rsidRDefault="000A7527" w:rsidP="000A7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2D4DB4B3" w14:textId="4BE83339" w:rsidR="000A7527" w:rsidRPr="000A7527" w:rsidRDefault="000A7527" w:rsidP="000A7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0A7527">
        <w:rPr>
          <w:rFonts w:ascii="Arial" w:hAnsi="Arial" w:cs="Arial"/>
          <w:sz w:val="20"/>
          <w:szCs w:val="20"/>
        </w:rPr>
        <w:t xml:space="preserve">SECTION </w:t>
      </w:r>
      <w:r>
        <w:rPr>
          <w:rFonts w:ascii="Arial" w:hAnsi="Arial" w:cs="Arial"/>
          <w:sz w:val="20"/>
          <w:szCs w:val="20"/>
        </w:rPr>
        <w:t>2.3.</w:t>
      </w:r>
      <w:r w:rsidRPr="000A7527">
        <w:rPr>
          <w:rFonts w:ascii="Arial" w:hAnsi="Arial" w:cs="Arial"/>
          <w:sz w:val="20"/>
          <w:szCs w:val="20"/>
        </w:rPr>
        <w:t xml:space="preserve">1.3. Expenditures.  All expenditures of school funds, including cash expenditures, shall be documented and accounted for by daily receipts.  As a general rule, cash shall not be used to make purchases except from petty cash, as described in Section </w:t>
      </w:r>
      <w:r>
        <w:rPr>
          <w:rFonts w:ascii="Arial" w:hAnsi="Arial" w:cs="Arial"/>
          <w:sz w:val="20"/>
          <w:szCs w:val="20"/>
        </w:rPr>
        <w:t>2.3.</w:t>
      </w:r>
      <w:r w:rsidRPr="000A7527">
        <w:rPr>
          <w:rFonts w:ascii="Arial" w:hAnsi="Arial" w:cs="Arial"/>
          <w:sz w:val="20"/>
          <w:szCs w:val="20"/>
        </w:rPr>
        <w:t>1.5. School checks shall not be made payable to “Cash”.</w:t>
      </w:r>
    </w:p>
    <w:p w14:paraId="1919F54C" w14:textId="77777777" w:rsidR="000A7527" w:rsidRPr="000A7527" w:rsidRDefault="000A7527" w:rsidP="000A7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13E415EA" w14:textId="7A25F26A" w:rsidR="000A7527" w:rsidRPr="000A7527" w:rsidRDefault="000A7527" w:rsidP="000A7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0A7527">
        <w:rPr>
          <w:rFonts w:ascii="Arial" w:hAnsi="Arial" w:cs="Arial"/>
          <w:sz w:val="20"/>
          <w:szCs w:val="20"/>
        </w:rPr>
        <w:t xml:space="preserve">SECTION </w:t>
      </w:r>
      <w:r>
        <w:rPr>
          <w:rFonts w:ascii="Arial" w:hAnsi="Arial" w:cs="Arial"/>
          <w:sz w:val="20"/>
          <w:szCs w:val="20"/>
        </w:rPr>
        <w:t>2.3.</w:t>
      </w:r>
      <w:r w:rsidRPr="000A7527">
        <w:rPr>
          <w:rFonts w:ascii="Arial" w:hAnsi="Arial" w:cs="Arial"/>
          <w:sz w:val="20"/>
          <w:szCs w:val="20"/>
        </w:rPr>
        <w:t xml:space="preserve">1.4.  Segregation of Duties. </w:t>
      </w:r>
      <w:r w:rsidR="003548F7">
        <w:rPr>
          <w:rFonts w:ascii="Arial" w:hAnsi="Arial" w:cs="Arial"/>
          <w:sz w:val="20"/>
          <w:szCs w:val="20"/>
        </w:rPr>
        <w:t>The Superintendent</w:t>
      </w:r>
      <w:r w:rsidRPr="000A7527">
        <w:rPr>
          <w:rFonts w:ascii="Arial" w:hAnsi="Arial" w:cs="Arial"/>
          <w:sz w:val="20"/>
          <w:szCs w:val="20"/>
        </w:rPr>
        <w:t xml:space="preserve"> of </w:t>
      </w:r>
      <w:r>
        <w:rPr>
          <w:rFonts w:ascii="Arial" w:hAnsi="Arial" w:cs="Arial"/>
          <w:sz w:val="20"/>
          <w:szCs w:val="20"/>
        </w:rPr>
        <w:t>KC International Academy</w:t>
      </w:r>
      <w:r w:rsidRPr="000A7527">
        <w:rPr>
          <w:rFonts w:ascii="Arial" w:hAnsi="Arial" w:cs="Arial"/>
          <w:sz w:val="20"/>
          <w:szCs w:val="20"/>
        </w:rPr>
        <w:t xml:space="preserve"> shall ensure that appropriate segregation of duties exists with regard to the handling of all money transactions including reconciliation.</w:t>
      </w:r>
    </w:p>
    <w:p w14:paraId="3029796A" w14:textId="77777777" w:rsidR="000A7527" w:rsidRPr="000A7527" w:rsidRDefault="000A7527" w:rsidP="000A7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4223B551" w14:textId="584E6340" w:rsidR="000A7527" w:rsidRPr="000A7527" w:rsidRDefault="000A7527" w:rsidP="000A7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0A7527">
        <w:rPr>
          <w:rFonts w:ascii="Arial" w:hAnsi="Arial" w:cs="Arial"/>
          <w:sz w:val="20"/>
          <w:szCs w:val="20"/>
        </w:rPr>
        <w:t xml:space="preserve">SECTION </w:t>
      </w:r>
      <w:r>
        <w:rPr>
          <w:rFonts w:ascii="Arial" w:hAnsi="Arial" w:cs="Arial"/>
          <w:sz w:val="20"/>
          <w:szCs w:val="20"/>
        </w:rPr>
        <w:t>2.3.</w:t>
      </w:r>
      <w:r w:rsidRPr="000A7527">
        <w:rPr>
          <w:rFonts w:ascii="Arial" w:hAnsi="Arial" w:cs="Arial"/>
          <w:sz w:val="20"/>
          <w:szCs w:val="20"/>
        </w:rPr>
        <w:t xml:space="preserve">1.5. Petty Cash. Petty cash shall be maintained in a locked box in the </w:t>
      </w:r>
      <w:r>
        <w:rPr>
          <w:rFonts w:ascii="Arial" w:hAnsi="Arial" w:cs="Arial"/>
          <w:sz w:val="20"/>
          <w:szCs w:val="20"/>
        </w:rPr>
        <w:t>Superintendent’s</w:t>
      </w:r>
      <w:r w:rsidRPr="000A7527">
        <w:rPr>
          <w:rFonts w:ascii="Arial" w:hAnsi="Arial" w:cs="Arial"/>
          <w:sz w:val="20"/>
          <w:szCs w:val="20"/>
        </w:rPr>
        <w:t xml:space="preserve"> office in an amount not to exceed </w:t>
      </w:r>
      <w:r w:rsidR="003548F7">
        <w:rPr>
          <w:rFonts w:ascii="Arial" w:hAnsi="Arial" w:cs="Arial"/>
          <w:sz w:val="20"/>
          <w:szCs w:val="20"/>
        </w:rPr>
        <w:t>$100</w:t>
      </w:r>
      <w:bookmarkStart w:id="4" w:name="_GoBack"/>
      <w:bookmarkEnd w:id="4"/>
      <w:r w:rsidRPr="000A7527">
        <w:rPr>
          <w:rFonts w:ascii="Arial" w:hAnsi="Arial" w:cs="Arial"/>
          <w:sz w:val="20"/>
          <w:szCs w:val="20"/>
        </w:rPr>
        <w:t xml:space="preserve">. All disbursements from petty cash shall be documented in writing, indicating the date, amount disbursed, the identity of the individual receiving the funds, and the reason for the disbursement. Receipts from purchases made with petty cash shall be remitted to the </w:t>
      </w:r>
      <w:r>
        <w:rPr>
          <w:rFonts w:ascii="Arial" w:hAnsi="Arial" w:cs="Arial"/>
          <w:sz w:val="20"/>
          <w:szCs w:val="20"/>
        </w:rPr>
        <w:t>Superintendent’s</w:t>
      </w:r>
      <w:r w:rsidRPr="000A7527">
        <w:rPr>
          <w:rFonts w:ascii="Arial" w:hAnsi="Arial" w:cs="Arial"/>
          <w:sz w:val="20"/>
          <w:szCs w:val="20"/>
        </w:rPr>
        <w:t xml:space="preserve"> office as soon as practicable. Petty cash funds shall not be used to cash checks.</w:t>
      </w:r>
    </w:p>
    <w:p w14:paraId="2B38EA4B" w14:textId="1B7BDD51" w:rsidR="00400AAB" w:rsidRPr="000A7527" w:rsidRDefault="00400AAB" w:rsidP="000A7527">
      <w:pPr>
        <w:rPr>
          <w:rFonts w:ascii="Arial" w:hAnsi="Arial" w:cs="Arial"/>
          <w:sz w:val="20"/>
          <w:szCs w:val="20"/>
        </w:rPr>
      </w:pPr>
    </w:p>
    <w:sectPr w:rsidR="00400AAB" w:rsidRPr="000A75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E28A2" w14:textId="77777777" w:rsidR="00C52102" w:rsidRDefault="00C52102" w:rsidP="000A7527">
      <w:r>
        <w:separator/>
      </w:r>
    </w:p>
  </w:endnote>
  <w:endnote w:type="continuationSeparator" w:id="0">
    <w:p w14:paraId="086F0903" w14:textId="77777777" w:rsidR="00C52102" w:rsidRDefault="00C52102" w:rsidP="000A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A3ED6" w14:textId="77777777" w:rsidR="00C52102" w:rsidRDefault="00C52102" w:rsidP="000A7527">
      <w:r>
        <w:separator/>
      </w:r>
    </w:p>
  </w:footnote>
  <w:footnote w:type="continuationSeparator" w:id="0">
    <w:p w14:paraId="034F51C9" w14:textId="77777777" w:rsidR="00C52102" w:rsidRDefault="00C52102" w:rsidP="000A75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527"/>
    <w:rsid w:val="000A7527"/>
    <w:rsid w:val="000E1395"/>
    <w:rsid w:val="003548F7"/>
    <w:rsid w:val="00400AAB"/>
    <w:rsid w:val="00C52102"/>
    <w:rsid w:val="00CA4B22"/>
    <w:rsid w:val="00CF35A6"/>
    <w:rsid w:val="00F72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0E4D9"/>
  <w15:chartTrackingRefBased/>
  <w15:docId w15:val="{7EC4FFDD-50C1-4F7B-95E9-30E0F033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Calibr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0A7527"/>
    <w:pPr>
      <w:spacing w:after="0" w:line="240" w:lineRule="auto"/>
      <w:jc w:val="both"/>
    </w:pPr>
    <w:rPr>
      <w:rFonts w:asciiTheme="minorHAnsi" w:hAnsiTheme="minorHAnsi" w:cs="Times New Roman"/>
      <w:szCs w:val="24"/>
    </w:rPr>
  </w:style>
  <w:style w:type="paragraph" w:styleId="Heading1">
    <w:name w:val="heading 1"/>
    <w:basedOn w:val="Normal"/>
    <w:next w:val="Normal"/>
    <w:link w:val="Heading1Char"/>
    <w:uiPriority w:val="9"/>
    <w:qFormat/>
    <w:rsid w:val="00F72E7D"/>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nhideWhenUsed/>
    <w:qFormat/>
    <w:rsid w:val="00F72E7D"/>
    <w:pPr>
      <w:keepNext/>
      <w:keepLines/>
      <w:spacing w:before="4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35A6"/>
    <w:pPr>
      <w:spacing w:after="0" w:line="240" w:lineRule="auto"/>
    </w:pPr>
  </w:style>
  <w:style w:type="character" w:customStyle="1" w:styleId="Heading2Char">
    <w:name w:val="Heading 2 Char"/>
    <w:basedOn w:val="DefaultParagraphFont"/>
    <w:link w:val="Heading2"/>
    <w:rsid w:val="00F72E7D"/>
    <w:rPr>
      <w:rFonts w:eastAsiaTheme="majorEastAsia" w:cstheme="majorBidi"/>
      <w:color w:val="2F5496" w:themeColor="accent1" w:themeShade="BF"/>
      <w:sz w:val="26"/>
      <w:szCs w:val="26"/>
    </w:rPr>
  </w:style>
  <w:style w:type="character" w:customStyle="1" w:styleId="Heading1Char">
    <w:name w:val="Heading 1 Char"/>
    <w:basedOn w:val="DefaultParagraphFont"/>
    <w:link w:val="Heading1"/>
    <w:uiPriority w:val="9"/>
    <w:rsid w:val="00F72E7D"/>
    <w:rPr>
      <w:rFonts w:eastAsiaTheme="majorEastAsia" w:cstheme="majorBidi"/>
      <w:color w:val="2F5496" w:themeColor="accent1" w:themeShade="BF"/>
      <w:sz w:val="32"/>
      <w:szCs w:val="32"/>
    </w:rPr>
  </w:style>
  <w:style w:type="paragraph" w:styleId="Title">
    <w:name w:val="Title"/>
    <w:basedOn w:val="Normal"/>
    <w:next w:val="Normal"/>
    <w:link w:val="TitleChar"/>
    <w:uiPriority w:val="10"/>
    <w:qFormat/>
    <w:rsid w:val="00F72E7D"/>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72E7D"/>
    <w:rPr>
      <w:rFonts w:eastAsiaTheme="majorEastAsia" w:cstheme="majorBidi"/>
      <w:spacing w:val="-10"/>
      <w:kern w:val="28"/>
      <w:sz w:val="56"/>
      <w:szCs w:val="56"/>
    </w:rPr>
  </w:style>
  <w:style w:type="paragraph" w:styleId="Subtitle">
    <w:name w:val="Subtitle"/>
    <w:basedOn w:val="Normal"/>
    <w:next w:val="Normal"/>
    <w:link w:val="SubtitleChar"/>
    <w:uiPriority w:val="11"/>
    <w:qFormat/>
    <w:rsid w:val="00F72E7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72E7D"/>
    <w:rPr>
      <w:rFonts w:eastAsiaTheme="minorEastAsia" w:cstheme="minorBidi"/>
      <w:color w:val="5A5A5A" w:themeColor="text1" w:themeTint="A5"/>
      <w:spacing w:val="15"/>
      <w:szCs w:val="22"/>
    </w:rPr>
  </w:style>
  <w:style w:type="paragraph" w:styleId="BodyText">
    <w:name w:val="Body Text"/>
    <w:basedOn w:val="Normal"/>
    <w:link w:val="BodyTextChar"/>
    <w:qFormat/>
    <w:rsid w:val="000A7527"/>
    <w:rPr>
      <w:rFonts w:ascii="Franklin Gothic Medium" w:eastAsia="Times New Roman" w:hAnsi="Franklin Gothic Medium"/>
      <w:sz w:val="22"/>
      <w:szCs w:val="22"/>
    </w:rPr>
  </w:style>
  <w:style w:type="character" w:customStyle="1" w:styleId="BodyTextChar">
    <w:name w:val="Body Text Char"/>
    <w:basedOn w:val="DefaultParagraphFont"/>
    <w:link w:val="BodyText"/>
    <w:rsid w:val="000A7527"/>
    <w:rPr>
      <w:rFonts w:ascii="Franklin Gothic Medium" w:eastAsia="Times New Roman" w:hAnsi="Franklin Gothic Medium" w:cs="Times New Roman"/>
      <w:sz w:val="22"/>
    </w:rPr>
  </w:style>
  <w:style w:type="paragraph" w:styleId="FootnoteText">
    <w:name w:val="footnote text"/>
    <w:basedOn w:val="Normal"/>
    <w:link w:val="FootnoteTextChar"/>
    <w:uiPriority w:val="99"/>
    <w:rsid w:val="000A7527"/>
  </w:style>
  <w:style w:type="character" w:customStyle="1" w:styleId="FootnoteTextChar">
    <w:name w:val="Footnote Text Char"/>
    <w:basedOn w:val="DefaultParagraphFont"/>
    <w:link w:val="FootnoteText"/>
    <w:uiPriority w:val="99"/>
    <w:rsid w:val="000A7527"/>
    <w:rPr>
      <w:rFonts w:asciiTheme="minorHAnsi" w:hAnsiTheme="minorHAnsi" w:cs="Times New Roman"/>
      <w:szCs w:val="24"/>
    </w:rPr>
  </w:style>
  <w:style w:type="character" w:styleId="FootnoteReference">
    <w:name w:val="footnote reference"/>
    <w:basedOn w:val="DefaultParagraphFont"/>
    <w:uiPriority w:val="99"/>
    <w:rsid w:val="000A75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4</dc:creator>
  <cp:keywords/>
  <dc:description/>
  <cp:lastModifiedBy>Bane Ballou</cp:lastModifiedBy>
  <cp:revision>2</cp:revision>
  <dcterms:created xsi:type="dcterms:W3CDTF">2023-04-21T18:56:00Z</dcterms:created>
  <dcterms:modified xsi:type="dcterms:W3CDTF">2023-04-21T18:56:00Z</dcterms:modified>
</cp:coreProperties>
</file>